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56" w:rsidRDefault="00522156" w:rsidP="004308D7">
      <w:pPr>
        <w:pStyle w:val="berschrift2"/>
        <w:ind w:right="-470"/>
        <w:jc w:val="left"/>
        <w:rPr>
          <w:rFonts w:asciiTheme="minorHAnsi" w:hAnsiTheme="minorHAnsi" w:cstheme="minorHAnsi"/>
          <w:sz w:val="28"/>
          <w:szCs w:val="28"/>
        </w:rPr>
      </w:pPr>
    </w:p>
    <w:p w:rsidR="00522156" w:rsidRDefault="00522156" w:rsidP="004308D7">
      <w:pPr>
        <w:pStyle w:val="berschrift2"/>
        <w:ind w:right="-470"/>
        <w:jc w:val="left"/>
        <w:rPr>
          <w:rFonts w:asciiTheme="minorHAnsi" w:hAnsiTheme="minorHAnsi" w:cstheme="minorHAnsi"/>
          <w:sz w:val="28"/>
          <w:szCs w:val="28"/>
        </w:rPr>
      </w:pPr>
    </w:p>
    <w:p w:rsidR="004308D7" w:rsidRPr="00EE1ABB" w:rsidRDefault="004308D7" w:rsidP="004308D7">
      <w:pPr>
        <w:pStyle w:val="berschrift2"/>
        <w:ind w:right="-470"/>
        <w:jc w:val="left"/>
        <w:rPr>
          <w:rFonts w:asciiTheme="minorHAnsi" w:hAnsiTheme="minorHAnsi" w:cstheme="minorHAnsi"/>
          <w:sz w:val="28"/>
          <w:szCs w:val="28"/>
        </w:rPr>
      </w:pPr>
      <w:r w:rsidRPr="00EE1ABB">
        <w:rPr>
          <w:rFonts w:asciiTheme="minorHAnsi" w:hAnsiTheme="minorHAnsi" w:cstheme="minorHAnsi"/>
          <w:sz w:val="28"/>
          <w:szCs w:val="28"/>
        </w:rPr>
        <w:t>Einladung zum Eltern- und Ausbildersprechtag</w:t>
      </w:r>
    </w:p>
    <w:p w:rsidR="004308D7" w:rsidRDefault="004308D7" w:rsidP="004308D7">
      <w:pPr>
        <w:pStyle w:val="Kopfzeile"/>
        <w:tabs>
          <w:tab w:val="clear" w:pos="4536"/>
          <w:tab w:val="clear" w:pos="9072"/>
        </w:tabs>
        <w:ind w:right="-470"/>
        <w:jc w:val="both"/>
        <w:rPr>
          <w:rFonts w:asciiTheme="minorHAnsi" w:hAnsiTheme="minorHAnsi" w:cstheme="minorHAnsi"/>
          <w:szCs w:val="24"/>
        </w:rPr>
      </w:pPr>
    </w:p>
    <w:p w:rsidR="00EE1ABB" w:rsidRPr="00EE1ABB" w:rsidRDefault="00EE1ABB" w:rsidP="004308D7">
      <w:pPr>
        <w:pStyle w:val="Kopfzeile"/>
        <w:tabs>
          <w:tab w:val="clear" w:pos="4536"/>
          <w:tab w:val="clear" w:pos="9072"/>
        </w:tabs>
        <w:ind w:right="-470"/>
        <w:jc w:val="both"/>
        <w:rPr>
          <w:rFonts w:asciiTheme="minorHAnsi" w:hAnsiTheme="minorHAnsi" w:cstheme="minorHAnsi"/>
          <w:szCs w:val="24"/>
        </w:rPr>
      </w:pPr>
    </w:p>
    <w:p w:rsidR="00522156" w:rsidRDefault="00522156" w:rsidP="00022E8C">
      <w:pPr>
        <w:pStyle w:val="Kopfzeile"/>
        <w:tabs>
          <w:tab w:val="clear" w:pos="4536"/>
          <w:tab w:val="clear" w:pos="9072"/>
        </w:tabs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:rsidR="000670D8" w:rsidRDefault="000C5CFA" w:rsidP="00022E8C">
      <w:pPr>
        <w:pStyle w:val="Kopfzeile"/>
        <w:tabs>
          <w:tab w:val="clear" w:pos="4536"/>
          <w:tab w:val="clear" w:pos="9072"/>
        </w:tabs>
        <w:ind w:right="-470"/>
        <w:jc w:val="both"/>
        <w:rPr>
          <w:rFonts w:asciiTheme="minorHAnsi" w:hAnsiTheme="minorHAnsi" w:cstheme="minorHAnsi"/>
          <w:sz w:val="22"/>
          <w:szCs w:val="22"/>
        </w:rPr>
      </w:pPr>
      <w:r w:rsidRPr="002F2E52">
        <w:rPr>
          <w:rFonts w:asciiTheme="minorHAnsi" w:hAnsiTheme="minorHAnsi" w:cstheme="minorHAnsi"/>
          <w:sz w:val="22"/>
          <w:szCs w:val="22"/>
        </w:rPr>
        <w:t xml:space="preserve">Sehr geehrte </w:t>
      </w:r>
      <w:r w:rsidR="00522156">
        <w:rPr>
          <w:rFonts w:asciiTheme="minorHAnsi" w:hAnsiTheme="minorHAnsi" w:cstheme="minorHAnsi"/>
          <w:sz w:val="22"/>
          <w:szCs w:val="22"/>
        </w:rPr>
        <w:t>Ausbilderinnen und Ausbilder</w:t>
      </w:r>
      <w:r w:rsidR="002F2E52" w:rsidRPr="002F2E52">
        <w:rPr>
          <w:rFonts w:asciiTheme="minorHAnsi" w:hAnsiTheme="minorHAnsi" w:cstheme="minorHAnsi"/>
          <w:sz w:val="22"/>
          <w:szCs w:val="22"/>
        </w:rPr>
        <w:t>,</w:t>
      </w:r>
    </w:p>
    <w:p w:rsidR="003B07D3" w:rsidRPr="002F2E52" w:rsidRDefault="003B07D3" w:rsidP="00022E8C">
      <w:pPr>
        <w:pStyle w:val="Kopfzeile"/>
        <w:tabs>
          <w:tab w:val="clear" w:pos="4536"/>
          <w:tab w:val="clear" w:pos="9072"/>
        </w:tabs>
        <w:ind w:right="-4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2F2E52">
        <w:rPr>
          <w:rFonts w:asciiTheme="minorHAnsi" w:hAnsiTheme="minorHAnsi" w:cstheme="minorHAnsi"/>
          <w:sz w:val="22"/>
          <w:szCs w:val="22"/>
        </w:rPr>
        <w:t>ehr geehrte Eltern, Erziehungsberechtigte und ehrenamtliche Betreuer,</w:t>
      </w:r>
    </w:p>
    <w:p w:rsidR="007F46D0" w:rsidRPr="007F46D0" w:rsidRDefault="007F46D0" w:rsidP="007F46D0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:rsidR="007F46D0" w:rsidRDefault="000670D8" w:rsidP="007F46D0">
      <w:pPr>
        <w:pStyle w:val="Textkrper"/>
        <w:ind w:right="-470"/>
        <w:jc w:val="both"/>
        <w:rPr>
          <w:rFonts w:asciiTheme="minorHAnsi" w:hAnsiTheme="minorHAnsi" w:cstheme="minorHAnsi"/>
          <w:sz w:val="22"/>
          <w:szCs w:val="22"/>
        </w:rPr>
      </w:pPr>
      <w:r w:rsidRPr="002724D4">
        <w:rPr>
          <w:rFonts w:asciiTheme="minorHAnsi" w:hAnsiTheme="minorHAnsi" w:cstheme="minorHAnsi"/>
          <w:sz w:val="22"/>
          <w:szCs w:val="22"/>
        </w:rPr>
        <w:t>der Erfolg der Berufsausbildung wird durch eine vertrauensvolle,</w:t>
      </w:r>
      <w:bookmarkStart w:id="0" w:name="_GoBack"/>
      <w:bookmarkEnd w:id="0"/>
      <w:r w:rsidRPr="002724D4">
        <w:rPr>
          <w:rFonts w:asciiTheme="minorHAnsi" w:hAnsiTheme="minorHAnsi" w:cstheme="minorHAnsi"/>
          <w:sz w:val="22"/>
          <w:szCs w:val="22"/>
        </w:rPr>
        <w:t xml:space="preserve"> partnerschaftliche Zusammenarbeit aller</w:t>
      </w:r>
      <w:r w:rsidR="00EE1ABB" w:rsidRPr="002724D4">
        <w:rPr>
          <w:rFonts w:asciiTheme="minorHAnsi" w:hAnsiTheme="minorHAnsi" w:cstheme="minorHAnsi"/>
          <w:sz w:val="22"/>
          <w:szCs w:val="22"/>
        </w:rPr>
        <w:t xml:space="preserve"> </w:t>
      </w:r>
      <w:r w:rsidRPr="002724D4">
        <w:rPr>
          <w:rFonts w:asciiTheme="minorHAnsi" w:hAnsiTheme="minorHAnsi" w:cstheme="minorHAnsi"/>
          <w:sz w:val="22"/>
          <w:szCs w:val="22"/>
        </w:rPr>
        <w:t>an der Ausbildung beteiligten Personen ganz wesentlich bestimmt. Rechtzeitiges Reden miteinander kann in vielen Fällen die berufliche und schulische Entwicklung der Auszubildenden positiv beeinflussen und</w:t>
      </w:r>
      <w:r w:rsidR="00FE72CA" w:rsidRPr="002724D4">
        <w:rPr>
          <w:rFonts w:asciiTheme="minorHAnsi" w:hAnsiTheme="minorHAnsi" w:cstheme="minorHAnsi"/>
          <w:sz w:val="22"/>
          <w:szCs w:val="22"/>
        </w:rPr>
        <w:t xml:space="preserve"> den</w:t>
      </w:r>
      <w:r w:rsidR="00EE1ABB" w:rsidRPr="002724D4">
        <w:rPr>
          <w:rFonts w:asciiTheme="minorHAnsi" w:hAnsiTheme="minorHAnsi" w:cstheme="minorHAnsi"/>
          <w:sz w:val="22"/>
          <w:szCs w:val="22"/>
        </w:rPr>
        <w:t xml:space="preserve"> </w:t>
      </w:r>
      <w:r w:rsidRPr="002724D4">
        <w:rPr>
          <w:rFonts w:asciiTheme="minorHAnsi" w:hAnsiTheme="minorHAnsi" w:cstheme="minorHAnsi"/>
          <w:sz w:val="22"/>
          <w:szCs w:val="22"/>
        </w:rPr>
        <w:t>Ausbildungserfolg sichern helfen. Der Eltern– und Ausbildersprechtag bietet Gelegenheit für Gespräche und Erfahrungsaustausch.</w:t>
      </w:r>
      <w:r w:rsidR="007F46D0" w:rsidRPr="007F46D0">
        <w:rPr>
          <w:rFonts w:asciiTheme="minorHAnsi" w:hAnsiTheme="minorHAnsi" w:cstheme="minorHAnsi"/>
          <w:sz w:val="22"/>
          <w:szCs w:val="22"/>
        </w:rPr>
        <w:t xml:space="preserve"> </w:t>
      </w:r>
      <w:r w:rsidR="007F46D0">
        <w:rPr>
          <w:rFonts w:asciiTheme="minorHAnsi" w:hAnsiTheme="minorHAnsi" w:cstheme="minorHAnsi"/>
          <w:sz w:val="22"/>
          <w:szCs w:val="22"/>
        </w:rPr>
        <w:t>Er findet heuer wie folgt statt:</w:t>
      </w:r>
    </w:p>
    <w:p w:rsidR="007F46D0" w:rsidRPr="007F46D0" w:rsidRDefault="007F46D0" w:rsidP="007F46D0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:rsidR="007F46D0" w:rsidRDefault="007F46D0" w:rsidP="007F46D0">
      <w:pPr>
        <w:pStyle w:val="berschrift3"/>
        <w:ind w:right="-470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Mittwoch, 04.12.2019, bereits ab 16:30 Uhr</w:t>
      </w:r>
    </w:p>
    <w:p w:rsidR="007F46D0" w:rsidRDefault="007F46D0" w:rsidP="007F46D0">
      <w:pPr>
        <w:pStyle w:val="berschrift1"/>
        <w:tabs>
          <w:tab w:val="left" w:pos="1843"/>
        </w:tabs>
        <w:ind w:right="-470"/>
        <w:jc w:val="center"/>
        <w:rPr>
          <w:rFonts w:asciiTheme="minorHAnsi" w:hAnsiTheme="minorHAnsi" w:cstheme="minorHAnsi"/>
          <w:b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sz w:val="28"/>
          <w:szCs w:val="28"/>
          <w:u w:val="none"/>
        </w:rPr>
        <w:t>für die Staatliche Berufsschule Freising</w:t>
      </w:r>
    </w:p>
    <w:p w:rsidR="007F46D0" w:rsidRPr="007F46D0" w:rsidRDefault="007F46D0" w:rsidP="007F46D0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:rsidR="000670D8" w:rsidRPr="002724D4" w:rsidRDefault="000670D8" w:rsidP="007F46D0">
      <w:pPr>
        <w:pStyle w:val="Textkrper"/>
        <w:ind w:right="-470"/>
        <w:jc w:val="both"/>
        <w:rPr>
          <w:rFonts w:asciiTheme="minorHAnsi" w:hAnsiTheme="minorHAnsi" w:cstheme="minorHAnsi"/>
          <w:sz w:val="22"/>
          <w:szCs w:val="22"/>
        </w:rPr>
      </w:pPr>
      <w:r w:rsidRPr="002724D4">
        <w:rPr>
          <w:rFonts w:asciiTheme="minorHAnsi" w:hAnsiTheme="minorHAnsi" w:cstheme="minorHAnsi"/>
          <w:sz w:val="22"/>
          <w:szCs w:val="22"/>
        </w:rPr>
        <w:t xml:space="preserve">Alle Lehrkräfte der Staatlichen Berufsschule stehen an diesem Abend zwischen </w:t>
      </w:r>
      <w:r w:rsidR="008C7B9F">
        <w:rPr>
          <w:rFonts w:asciiTheme="minorHAnsi" w:hAnsiTheme="minorHAnsi" w:cstheme="minorHAnsi"/>
          <w:b/>
          <w:sz w:val="22"/>
          <w:szCs w:val="22"/>
        </w:rPr>
        <w:t>16</w:t>
      </w:r>
      <w:r w:rsidR="00C971A5" w:rsidRPr="002724D4">
        <w:rPr>
          <w:rFonts w:asciiTheme="minorHAnsi" w:hAnsiTheme="minorHAnsi" w:cstheme="minorHAnsi"/>
          <w:b/>
          <w:sz w:val="22"/>
          <w:szCs w:val="22"/>
        </w:rPr>
        <w:t>:</w:t>
      </w:r>
      <w:r w:rsidR="008C7B9F">
        <w:rPr>
          <w:rFonts w:asciiTheme="minorHAnsi" w:hAnsiTheme="minorHAnsi" w:cstheme="minorHAnsi"/>
          <w:b/>
          <w:sz w:val="22"/>
          <w:szCs w:val="22"/>
        </w:rPr>
        <w:t>3</w:t>
      </w:r>
      <w:r w:rsidRPr="002724D4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224E26" w:rsidRPr="002724D4">
        <w:rPr>
          <w:rFonts w:asciiTheme="minorHAnsi" w:hAnsiTheme="minorHAnsi" w:cstheme="minorHAnsi"/>
          <w:b/>
          <w:sz w:val="22"/>
          <w:szCs w:val="22"/>
        </w:rPr>
        <w:t xml:space="preserve">Uhr </w:t>
      </w:r>
      <w:r w:rsidRPr="002724D4">
        <w:rPr>
          <w:rFonts w:asciiTheme="minorHAnsi" w:hAnsiTheme="minorHAnsi" w:cstheme="minorHAnsi"/>
          <w:b/>
          <w:sz w:val="22"/>
          <w:szCs w:val="22"/>
        </w:rPr>
        <w:t xml:space="preserve">und </w:t>
      </w:r>
      <w:r w:rsidR="008C7B9F">
        <w:rPr>
          <w:rFonts w:asciiTheme="minorHAnsi" w:hAnsiTheme="minorHAnsi" w:cstheme="minorHAnsi"/>
          <w:b/>
          <w:sz w:val="22"/>
          <w:szCs w:val="22"/>
        </w:rPr>
        <w:t>18</w:t>
      </w:r>
      <w:r w:rsidRPr="002724D4">
        <w:rPr>
          <w:rFonts w:asciiTheme="minorHAnsi" w:hAnsiTheme="minorHAnsi" w:cstheme="minorHAnsi"/>
          <w:b/>
          <w:sz w:val="22"/>
          <w:szCs w:val="22"/>
        </w:rPr>
        <w:t>.</w:t>
      </w:r>
      <w:r w:rsidR="008C7B9F">
        <w:rPr>
          <w:rFonts w:asciiTheme="minorHAnsi" w:hAnsiTheme="minorHAnsi" w:cstheme="minorHAnsi"/>
          <w:b/>
          <w:sz w:val="22"/>
          <w:szCs w:val="22"/>
        </w:rPr>
        <w:t>3</w:t>
      </w:r>
      <w:r w:rsidRPr="002724D4">
        <w:rPr>
          <w:rFonts w:asciiTheme="minorHAnsi" w:hAnsiTheme="minorHAnsi" w:cstheme="minorHAnsi"/>
          <w:b/>
          <w:sz w:val="22"/>
          <w:szCs w:val="22"/>
        </w:rPr>
        <w:t>0 Uhr</w:t>
      </w:r>
      <w:r w:rsidRPr="002724D4">
        <w:rPr>
          <w:rFonts w:asciiTheme="minorHAnsi" w:hAnsiTheme="minorHAnsi" w:cstheme="minorHAnsi"/>
          <w:sz w:val="22"/>
          <w:szCs w:val="22"/>
        </w:rPr>
        <w:t xml:space="preserve"> sowohl den Eltern als auch den Ausbildern zu Gesprächen und Beratungen zur Verfügung. Eltern und Ausbilder können sich gemeinsam oder getrennt über die schulische Entwicklung ihrer Kinder/Auszubildenden </w:t>
      </w:r>
      <w:r w:rsidRPr="002F2E52">
        <w:rPr>
          <w:rFonts w:asciiTheme="minorHAnsi" w:hAnsiTheme="minorHAnsi" w:cstheme="minorHAnsi"/>
          <w:sz w:val="22"/>
          <w:szCs w:val="22"/>
        </w:rPr>
        <w:t>informieren.</w:t>
      </w:r>
      <w:r w:rsidR="00391B2F" w:rsidRPr="002F2E52">
        <w:rPr>
          <w:rFonts w:asciiTheme="minorHAnsi" w:hAnsiTheme="minorHAnsi" w:cstheme="minorHAnsi"/>
          <w:sz w:val="22"/>
          <w:szCs w:val="22"/>
        </w:rPr>
        <w:t xml:space="preserve"> </w:t>
      </w:r>
      <w:r w:rsidR="00624DCE" w:rsidRPr="002F2E52">
        <w:rPr>
          <w:rFonts w:asciiTheme="minorHAnsi" w:hAnsiTheme="minorHAnsi" w:cstheme="minorHAnsi"/>
          <w:sz w:val="22"/>
          <w:szCs w:val="22"/>
        </w:rPr>
        <w:t xml:space="preserve">Für Eltern, Erziehungsberechtigte und ehrenamtliche Betreuer von Schülerinnen und Schülern aus den Klassen der Berufsvorbereitung besteht die Möglichkeit, mit unseren Lehrkräften sowie Vertretern der Kooperationspartner Gespräche zu führen. </w:t>
      </w:r>
      <w:r w:rsidR="001C57FB" w:rsidRPr="002F2E52">
        <w:rPr>
          <w:rFonts w:asciiTheme="minorHAnsi" w:hAnsiTheme="minorHAnsi" w:cstheme="minorHAnsi"/>
          <w:sz w:val="22"/>
          <w:szCs w:val="22"/>
        </w:rPr>
        <w:t>Auch d</w:t>
      </w:r>
      <w:r w:rsidRPr="002F2E52">
        <w:rPr>
          <w:rFonts w:asciiTheme="minorHAnsi" w:hAnsiTheme="minorHAnsi" w:cstheme="minorHAnsi"/>
          <w:sz w:val="22"/>
          <w:szCs w:val="22"/>
        </w:rPr>
        <w:t xml:space="preserve">ie </w:t>
      </w:r>
      <w:r w:rsidR="002664B6" w:rsidRPr="002F2E52">
        <w:rPr>
          <w:rFonts w:asciiTheme="minorHAnsi" w:hAnsiTheme="minorHAnsi" w:cstheme="minorHAnsi"/>
          <w:sz w:val="22"/>
          <w:szCs w:val="22"/>
        </w:rPr>
        <w:t>Jugend</w:t>
      </w:r>
      <w:r w:rsidRPr="002F2E52">
        <w:rPr>
          <w:rFonts w:asciiTheme="minorHAnsi" w:hAnsiTheme="minorHAnsi" w:cstheme="minorHAnsi"/>
          <w:sz w:val="22"/>
          <w:szCs w:val="22"/>
        </w:rPr>
        <w:t>sozialarbeit</w:t>
      </w:r>
      <w:r w:rsidR="001C57FB" w:rsidRPr="002F2E52">
        <w:rPr>
          <w:rFonts w:asciiTheme="minorHAnsi" w:hAnsiTheme="minorHAnsi" w:cstheme="minorHAnsi"/>
          <w:sz w:val="22"/>
          <w:szCs w:val="22"/>
        </w:rPr>
        <w:t xml:space="preserve">er </w:t>
      </w:r>
      <w:r w:rsidR="00637907" w:rsidRPr="002F2E52">
        <w:rPr>
          <w:rFonts w:asciiTheme="minorHAnsi" w:hAnsiTheme="minorHAnsi" w:cstheme="minorHAnsi"/>
          <w:sz w:val="22"/>
          <w:szCs w:val="22"/>
        </w:rPr>
        <w:t>an Schulen (</w:t>
      </w:r>
      <w:proofErr w:type="spellStart"/>
      <w:r w:rsidR="00637907" w:rsidRPr="002F2E52">
        <w:rPr>
          <w:rFonts w:asciiTheme="minorHAnsi" w:hAnsiTheme="minorHAnsi" w:cstheme="minorHAnsi"/>
          <w:sz w:val="22"/>
          <w:szCs w:val="22"/>
        </w:rPr>
        <w:t>JaS</w:t>
      </w:r>
      <w:proofErr w:type="spellEnd"/>
      <w:r w:rsidR="00637907" w:rsidRPr="002F2E52">
        <w:rPr>
          <w:rFonts w:asciiTheme="minorHAnsi" w:hAnsiTheme="minorHAnsi" w:cstheme="minorHAnsi"/>
          <w:sz w:val="22"/>
          <w:szCs w:val="22"/>
        </w:rPr>
        <w:t xml:space="preserve">) </w:t>
      </w:r>
      <w:r w:rsidR="001C57FB" w:rsidRPr="002F2E52">
        <w:rPr>
          <w:rFonts w:asciiTheme="minorHAnsi" w:hAnsiTheme="minorHAnsi" w:cstheme="minorHAnsi"/>
          <w:sz w:val="22"/>
          <w:szCs w:val="22"/>
        </w:rPr>
        <w:t xml:space="preserve">Andrea </w:t>
      </w:r>
      <w:proofErr w:type="spellStart"/>
      <w:r w:rsidR="001C57FB" w:rsidRPr="002F2E52">
        <w:rPr>
          <w:rFonts w:asciiTheme="minorHAnsi" w:hAnsiTheme="minorHAnsi" w:cstheme="minorHAnsi"/>
          <w:sz w:val="22"/>
          <w:szCs w:val="22"/>
        </w:rPr>
        <w:t>Steie</w:t>
      </w:r>
      <w:r w:rsidR="001C57FB" w:rsidRPr="002724D4">
        <w:rPr>
          <w:rFonts w:asciiTheme="minorHAnsi" w:hAnsiTheme="minorHAnsi" w:cstheme="minorHAnsi"/>
          <w:sz w:val="22"/>
          <w:szCs w:val="22"/>
        </w:rPr>
        <w:t>rer</w:t>
      </w:r>
      <w:proofErr w:type="spellEnd"/>
      <w:r w:rsidR="003C1881" w:rsidRPr="002724D4">
        <w:rPr>
          <w:rFonts w:asciiTheme="minorHAnsi" w:hAnsiTheme="minorHAnsi" w:cstheme="minorHAnsi"/>
          <w:sz w:val="22"/>
          <w:szCs w:val="22"/>
        </w:rPr>
        <w:t xml:space="preserve"> und Tobias </w:t>
      </w:r>
      <w:proofErr w:type="spellStart"/>
      <w:r w:rsidR="003C1881" w:rsidRPr="002724D4">
        <w:rPr>
          <w:rFonts w:asciiTheme="minorHAnsi" w:hAnsiTheme="minorHAnsi" w:cstheme="minorHAnsi"/>
          <w:sz w:val="22"/>
          <w:szCs w:val="22"/>
        </w:rPr>
        <w:t>Beubl</w:t>
      </w:r>
      <w:proofErr w:type="spellEnd"/>
      <w:r w:rsidR="003C1881" w:rsidRPr="002724D4">
        <w:rPr>
          <w:rFonts w:asciiTheme="minorHAnsi" w:hAnsiTheme="minorHAnsi" w:cstheme="minorHAnsi"/>
          <w:sz w:val="22"/>
          <w:szCs w:val="22"/>
        </w:rPr>
        <w:t>,</w:t>
      </w:r>
      <w:r w:rsidR="002D0B9A" w:rsidRPr="002724D4">
        <w:rPr>
          <w:rFonts w:asciiTheme="minorHAnsi" w:hAnsiTheme="minorHAnsi" w:cstheme="minorHAnsi"/>
          <w:sz w:val="22"/>
          <w:szCs w:val="22"/>
        </w:rPr>
        <w:t xml:space="preserve"> die Schulpsychologin </w:t>
      </w:r>
      <w:proofErr w:type="spellStart"/>
      <w:r w:rsidR="00C971A5" w:rsidRPr="002724D4">
        <w:rPr>
          <w:rFonts w:asciiTheme="minorHAnsi" w:hAnsiTheme="minorHAnsi" w:cstheme="minorHAnsi"/>
          <w:sz w:val="22"/>
          <w:szCs w:val="22"/>
        </w:rPr>
        <w:t>StRin</w:t>
      </w:r>
      <w:proofErr w:type="spellEnd"/>
      <w:r w:rsidR="00C971A5" w:rsidRPr="002724D4">
        <w:rPr>
          <w:rFonts w:asciiTheme="minorHAnsi" w:hAnsiTheme="minorHAnsi" w:cstheme="minorHAnsi"/>
          <w:sz w:val="22"/>
          <w:szCs w:val="22"/>
        </w:rPr>
        <w:t xml:space="preserve"> </w:t>
      </w:r>
      <w:r w:rsidR="00637907" w:rsidRPr="002724D4">
        <w:rPr>
          <w:rFonts w:asciiTheme="minorHAnsi" w:hAnsiTheme="minorHAnsi" w:cstheme="minorHAnsi"/>
          <w:sz w:val="22"/>
          <w:szCs w:val="22"/>
        </w:rPr>
        <w:t xml:space="preserve">Katrin Schaumburg </w:t>
      </w:r>
      <w:r w:rsidR="002D0B9A" w:rsidRPr="002724D4">
        <w:rPr>
          <w:rFonts w:asciiTheme="minorHAnsi" w:hAnsiTheme="minorHAnsi" w:cstheme="minorHAnsi"/>
          <w:sz w:val="22"/>
          <w:szCs w:val="22"/>
        </w:rPr>
        <w:t xml:space="preserve">sowie der Beratungslehrer </w:t>
      </w:r>
      <w:proofErr w:type="spellStart"/>
      <w:r w:rsidR="00C971A5" w:rsidRPr="002724D4">
        <w:rPr>
          <w:rFonts w:asciiTheme="minorHAnsi" w:hAnsiTheme="minorHAnsi" w:cstheme="minorHAnsi"/>
          <w:sz w:val="22"/>
          <w:szCs w:val="22"/>
        </w:rPr>
        <w:t>St</w:t>
      </w:r>
      <w:r w:rsidR="007F46D0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="00C971A5" w:rsidRPr="002724D4">
        <w:rPr>
          <w:rFonts w:asciiTheme="minorHAnsi" w:hAnsiTheme="minorHAnsi" w:cstheme="minorHAnsi"/>
          <w:sz w:val="22"/>
          <w:szCs w:val="22"/>
        </w:rPr>
        <w:t xml:space="preserve"> </w:t>
      </w:r>
      <w:r w:rsidR="002D0B9A" w:rsidRPr="002724D4">
        <w:rPr>
          <w:rFonts w:asciiTheme="minorHAnsi" w:hAnsiTheme="minorHAnsi" w:cstheme="minorHAnsi"/>
          <w:sz w:val="22"/>
          <w:szCs w:val="22"/>
        </w:rPr>
        <w:t>Harald Gröber</w:t>
      </w:r>
      <w:r w:rsidR="001D2E44" w:rsidRPr="002724D4">
        <w:rPr>
          <w:rFonts w:asciiTheme="minorHAnsi" w:hAnsiTheme="minorHAnsi" w:cstheme="minorHAnsi"/>
          <w:sz w:val="22"/>
          <w:szCs w:val="22"/>
        </w:rPr>
        <w:t xml:space="preserve"> </w:t>
      </w:r>
      <w:r w:rsidR="00295849" w:rsidRPr="002724D4">
        <w:rPr>
          <w:rFonts w:asciiTheme="minorHAnsi" w:hAnsiTheme="minorHAnsi" w:cstheme="minorHAnsi"/>
          <w:sz w:val="22"/>
          <w:szCs w:val="22"/>
        </w:rPr>
        <w:t xml:space="preserve">stehen </w:t>
      </w:r>
      <w:r w:rsidRPr="002724D4">
        <w:rPr>
          <w:rFonts w:asciiTheme="minorHAnsi" w:hAnsiTheme="minorHAnsi" w:cstheme="minorHAnsi"/>
          <w:sz w:val="22"/>
          <w:szCs w:val="22"/>
        </w:rPr>
        <w:t>für Fragen zur Verfügung.</w:t>
      </w:r>
    </w:p>
    <w:p w:rsidR="007F46D0" w:rsidRPr="007F46D0" w:rsidRDefault="007F46D0" w:rsidP="007F46D0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:rsidR="00472E51" w:rsidRPr="002724D4" w:rsidRDefault="000670D8" w:rsidP="00391B2F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  <w:r w:rsidRPr="002724D4">
        <w:rPr>
          <w:rFonts w:asciiTheme="minorHAnsi" w:hAnsiTheme="minorHAnsi" w:cstheme="minorHAnsi"/>
          <w:sz w:val="22"/>
          <w:szCs w:val="22"/>
        </w:rPr>
        <w:t xml:space="preserve">Zur schnellen Orientierung wird im Eingangsbereich </w:t>
      </w:r>
      <w:r w:rsidR="000C5CFA">
        <w:rPr>
          <w:rFonts w:asciiTheme="minorHAnsi" w:hAnsiTheme="minorHAnsi" w:cstheme="minorHAnsi"/>
          <w:sz w:val="22"/>
          <w:szCs w:val="22"/>
        </w:rPr>
        <w:t>unseres Beruflichen Schulzentrums</w:t>
      </w:r>
      <w:r w:rsidRPr="002724D4">
        <w:rPr>
          <w:rFonts w:asciiTheme="minorHAnsi" w:hAnsiTheme="minorHAnsi" w:cstheme="minorHAnsi"/>
          <w:sz w:val="22"/>
          <w:szCs w:val="22"/>
        </w:rPr>
        <w:t xml:space="preserve"> eine Tafel mit der Raumeinteilung für die verschiedenen Berufsfelder aufgestellt sein.</w:t>
      </w:r>
      <w:r w:rsidR="00391B2F" w:rsidRPr="002724D4">
        <w:rPr>
          <w:rFonts w:asciiTheme="minorHAnsi" w:hAnsiTheme="minorHAnsi" w:cstheme="minorHAnsi"/>
          <w:sz w:val="22"/>
          <w:szCs w:val="22"/>
        </w:rPr>
        <w:t xml:space="preserve"> </w:t>
      </w:r>
      <w:r w:rsidRPr="002724D4">
        <w:rPr>
          <w:rFonts w:asciiTheme="minorHAnsi" w:hAnsiTheme="minorHAnsi" w:cstheme="minorHAnsi"/>
          <w:sz w:val="22"/>
          <w:szCs w:val="22"/>
        </w:rPr>
        <w:t xml:space="preserve">Wir hoffen sehr, dass möglichst viele Eltern und Ausbilder das Informations- und Gesprächsangebot der Berufsschule annehmen </w:t>
      </w:r>
      <w:r w:rsidR="007B2B96" w:rsidRPr="002724D4">
        <w:rPr>
          <w:rFonts w:asciiTheme="minorHAnsi" w:hAnsiTheme="minorHAnsi" w:cstheme="minorHAnsi"/>
          <w:sz w:val="22"/>
          <w:szCs w:val="22"/>
        </w:rPr>
        <w:t xml:space="preserve">und freuen uns auf Ihren Besuch. Die </w:t>
      </w:r>
      <w:r w:rsidR="001D2E44" w:rsidRPr="002724D4">
        <w:rPr>
          <w:rFonts w:asciiTheme="minorHAnsi" w:hAnsiTheme="minorHAnsi" w:cstheme="minorHAnsi"/>
          <w:sz w:val="22"/>
          <w:szCs w:val="22"/>
        </w:rPr>
        <w:t xml:space="preserve">Lehrkräfte stehen Ihnen darüber hinaus während des gesamten Schuljahres </w:t>
      </w:r>
      <w:r w:rsidR="00624DCE">
        <w:rPr>
          <w:rFonts w:asciiTheme="minorHAnsi" w:hAnsiTheme="minorHAnsi" w:cstheme="minorHAnsi"/>
          <w:sz w:val="22"/>
          <w:szCs w:val="22"/>
        </w:rPr>
        <w:t>nach Vereinbarung</w:t>
      </w:r>
      <w:r w:rsidR="001D2E44" w:rsidRPr="002724D4">
        <w:rPr>
          <w:rFonts w:asciiTheme="minorHAnsi" w:hAnsiTheme="minorHAnsi" w:cstheme="minorHAnsi"/>
          <w:sz w:val="22"/>
          <w:szCs w:val="22"/>
        </w:rPr>
        <w:t xml:space="preserve"> zur Verfügung</w:t>
      </w:r>
      <w:r w:rsidR="00624DCE">
        <w:rPr>
          <w:rFonts w:asciiTheme="minorHAnsi" w:hAnsiTheme="minorHAnsi" w:cstheme="minorHAnsi"/>
          <w:sz w:val="22"/>
          <w:szCs w:val="22"/>
        </w:rPr>
        <w:t>. Kontaktdaten finden Sie auf unserer Homepage</w:t>
      </w:r>
      <w:r w:rsidR="001D2E44" w:rsidRPr="002724D4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637907" w:rsidRPr="002724D4">
          <w:rPr>
            <w:rStyle w:val="Hyperlink"/>
            <w:rFonts w:asciiTheme="minorHAnsi" w:hAnsiTheme="minorHAnsi" w:cstheme="minorHAnsi"/>
            <w:sz w:val="22"/>
            <w:szCs w:val="22"/>
          </w:rPr>
          <w:t>www.bsz-fs.de</w:t>
        </w:r>
      </w:hyperlink>
      <w:r w:rsidR="001D2E44" w:rsidRPr="002724D4">
        <w:rPr>
          <w:rFonts w:asciiTheme="minorHAnsi" w:hAnsiTheme="minorHAnsi" w:cstheme="minorHAnsi"/>
          <w:sz w:val="22"/>
          <w:szCs w:val="22"/>
        </w:rPr>
        <w:t>).</w:t>
      </w:r>
    </w:p>
    <w:p w:rsidR="007F46D0" w:rsidRPr="007F46D0" w:rsidRDefault="007F46D0" w:rsidP="007F46D0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:rsidR="007F46D0" w:rsidRDefault="007F46D0" w:rsidP="007F46D0">
      <w:pPr>
        <w:ind w:right="-4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Wir freuen uns auf Ihr Kommen.</w:t>
      </w:r>
    </w:p>
    <w:p w:rsidR="007F46D0" w:rsidRPr="007F46D0" w:rsidRDefault="007F46D0" w:rsidP="007F46D0">
      <w:pPr>
        <w:ind w:right="-470"/>
        <w:jc w:val="both"/>
        <w:rPr>
          <w:rFonts w:asciiTheme="minorHAnsi" w:hAnsiTheme="minorHAnsi" w:cstheme="minorHAnsi"/>
          <w:sz w:val="22"/>
          <w:szCs w:val="22"/>
        </w:rPr>
      </w:pPr>
    </w:p>
    <w:p w:rsidR="000670D8" w:rsidRPr="002724D4" w:rsidRDefault="000670D8">
      <w:pPr>
        <w:ind w:right="-470"/>
        <w:rPr>
          <w:rFonts w:asciiTheme="minorHAnsi" w:hAnsiTheme="minorHAnsi" w:cstheme="minorHAnsi"/>
          <w:sz w:val="22"/>
          <w:szCs w:val="22"/>
        </w:rPr>
      </w:pPr>
      <w:r w:rsidRPr="002724D4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A80572" w:rsidRDefault="004E076F" w:rsidP="00A80572">
      <w:pPr>
        <w:ind w:right="-47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077E9FE6" wp14:editId="1FC8E9B0">
            <wp:extent cx="2235200" cy="1047750"/>
            <wp:effectExtent l="0" t="0" r="0" b="0"/>
            <wp:docPr id="4" name="Grafik 4" descr="C:\Users\gerlinde.scheuerer\AppData\Local\Microsoft\Windows\Temporary Internet Files\Content.Outlook\U0IUKAEH\Unterschrift Fischer_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linde.scheuerer\AppData\Local\Microsoft\Windows\Temporary Internet Files\Content.Outlook\U0IUKAEH\Unterschrift Fischer_aktue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D4" w:rsidRPr="00EE1ABB" w:rsidRDefault="00A80572">
      <w:pPr>
        <w:tabs>
          <w:tab w:val="left" w:pos="709"/>
          <w:tab w:val="left" w:pos="1560"/>
          <w:tab w:val="left" w:pos="2552"/>
          <w:tab w:val="left" w:pos="4820"/>
          <w:tab w:val="left" w:pos="5103"/>
          <w:tab w:val="left" w:pos="5387"/>
        </w:tabs>
        <w:jc w:val="both"/>
        <w:rPr>
          <w:rFonts w:asciiTheme="minorHAnsi" w:hAnsiTheme="minorHAnsi" w:cstheme="minorHAnsi"/>
          <w:sz w:val="20"/>
        </w:rPr>
      </w:pPr>
      <w:r w:rsidRPr="00EE1ABB">
        <w:rPr>
          <w:rFonts w:asciiTheme="minorHAnsi" w:hAnsiTheme="minorHAnsi" w:cstheme="minorHAnsi"/>
          <w:sz w:val="20"/>
        </w:rPr>
        <w:t>Matthias Fischer</w:t>
      </w:r>
    </w:p>
    <w:p w:rsidR="009A77D4" w:rsidRPr="00EE1ABB" w:rsidRDefault="009A77D4">
      <w:pPr>
        <w:tabs>
          <w:tab w:val="left" w:pos="709"/>
          <w:tab w:val="left" w:pos="1560"/>
          <w:tab w:val="left" w:pos="2552"/>
          <w:tab w:val="left" w:pos="4820"/>
          <w:tab w:val="left" w:pos="5103"/>
          <w:tab w:val="left" w:pos="538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E1ABB">
        <w:rPr>
          <w:rFonts w:asciiTheme="minorHAnsi" w:hAnsiTheme="minorHAnsi" w:cstheme="minorHAnsi"/>
          <w:sz w:val="16"/>
          <w:szCs w:val="16"/>
        </w:rPr>
        <w:t>Oberstudiendirektor</w:t>
      </w:r>
    </w:p>
    <w:p w:rsidR="00A80572" w:rsidRPr="007F46D0" w:rsidRDefault="00A80572">
      <w:pPr>
        <w:tabs>
          <w:tab w:val="left" w:pos="709"/>
          <w:tab w:val="left" w:pos="1560"/>
          <w:tab w:val="left" w:pos="2552"/>
          <w:tab w:val="left" w:pos="4820"/>
          <w:tab w:val="left" w:pos="5103"/>
          <w:tab w:val="left" w:pos="5387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EE1ABB">
        <w:rPr>
          <w:rFonts w:asciiTheme="minorHAnsi" w:hAnsiTheme="minorHAnsi" w:cstheme="minorHAnsi"/>
          <w:sz w:val="16"/>
          <w:szCs w:val="16"/>
        </w:rPr>
        <w:t>Schulleiter</w:t>
      </w:r>
    </w:p>
    <w:sectPr w:rsidR="00A80572" w:rsidRPr="007F46D0" w:rsidSect="00624DCE">
      <w:headerReference w:type="default" r:id="rId10"/>
      <w:headerReference w:type="first" r:id="rId11"/>
      <w:pgSz w:w="11906" w:h="16838" w:code="9"/>
      <w:pgMar w:top="1134" w:right="1418" w:bottom="340" w:left="1276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BB" w:rsidRDefault="004273BB">
      <w:r>
        <w:separator/>
      </w:r>
    </w:p>
  </w:endnote>
  <w:endnote w:type="continuationSeparator" w:id="0">
    <w:p w:rsidR="004273BB" w:rsidRDefault="0042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mini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BB" w:rsidRDefault="004273BB">
      <w:r>
        <w:separator/>
      </w:r>
    </w:p>
  </w:footnote>
  <w:footnote w:type="continuationSeparator" w:id="0">
    <w:p w:rsidR="004273BB" w:rsidRDefault="0042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0D" w:rsidRDefault="00F24E0D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>
      <w:rPr>
        <w:rStyle w:val="Seitenzahl"/>
        <w:rFonts w:ascii="Arial" w:hAnsi="Arial" w:cs="Arial"/>
      </w:rPr>
      <w:fldChar w:fldCharType="separate"/>
    </w:r>
    <w:r w:rsidR="00624DCE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0D" w:rsidRPr="00637907" w:rsidRDefault="007F46D0" w:rsidP="00637907">
    <w:pPr>
      <w:outlineLvl w:val="0"/>
      <w:rPr>
        <w:rFonts w:ascii="Bimini" w:hAnsi="Bimini"/>
        <w:sz w:val="28"/>
        <w:szCs w:val="28"/>
      </w:rPr>
    </w:pPr>
    <w:r>
      <w:rPr>
        <w:rFonts w:ascii="Bimini" w:hAnsi="Bimini"/>
        <w:noProof/>
        <w:sz w:val="28"/>
        <w:szCs w:val="28"/>
      </w:rPr>
      <w:drawing>
        <wp:inline distT="0" distB="0" distL="0" distR="0">
          <wp:extent cx="5849620" cy="1333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BFS-Logo-2018-v01-CMYK_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45E"/>
    <w:multiLevelType w:val="multilevel"/>
    <w:tmpl w:val="5658E442"/>
    <w:lvl w:ilvl="0">
      <w:start w:val="2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72"/>
        </w:tabs>
        <w:ind w:left="1072" w:hanging="9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1214"/>
        </w:tabs>
        <w:ind w:left="1214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12623B1"/>
    <w:multiLevelType w:val="hybridMultilevel"/>
    <w:tmpl w:val="F74CB3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86"/>
    <w:rsid w:val="00022E8C"/>
    <w:rsid w:val="00034567"/>
    <w:rsid w:val="0006308B"/>
    <w:rsid w:val="00066DE7"/>
    <w:rsid w:val="000670D8"/>
    <w:rsid w:val="00071209"/>
    <w:rsid w:val="00076DC7"/>
    <w:rsid w:val="000C5CFA"/>
    <w:rsid w:val="000D1E34"/>
    <w:rsid w:val="000E6BC1"/>
    <w:rsid w:val="000F3E2F"/>
    <w:rsid w:val="000F795A"/>
    <w:rsid w:val="001A4DC8"/>
    <w:rsid w:val="001C57FB"/>
    <w:rsid w:val="001D2E44"/>
    <w:rsid w:val="001F6124"/>
    <w:rsid w:val="00211B7D"/>
    <w:rsid w:val="00224E26"/>
    <w:rsid w:val="002415F7"/>
    <w:rsid w:val="002614C8"/>
    <w:rsid w:val="002664B6"/>
    <w:rsid w:val="002724D4"/>
    <w:rsid w:val="00295849"/>
    <w:rsid w:val="002A5A22"/>
    <w:rsid w:val="002B1E5A"/>
    <w:rsid w:val="002D0B9A"/>
    <w:rsid w:val="002F2E52"/>
    <w:rsid w:val="002F4F1F"/>
    <w:rsid w:val="00391B2F"/>
    <w:rsid w:val="003B07D3"/>
    <w:rsid w:val="003B4495"/>
    <w:rsid w:val="003C1881"/>
    <w:rsid w:val="003E0CF4"/>
    <w:rsid w:val="0042058F"/>
    <w:rsid w:val="004273BB"/>
    <w:rsid w:val="004308D7"/>
    <w:rsid w:val="0044117E"/>
    <w:rsid w:val="00472E51"/>
    <w:rsid w:val="004C3446"/>
    <w:rsid w:val="004C3E59"/>
    <w:rsid w:val="004E076F"/>
    <w:rsid w:val="00503C93"/>
    <w:rsid w:val="00522156"/>
    <w:rsid w:val="00546127"/>
    <w:rsid w:val="00556BA3"/>
    <w:rsid w:val="005E21A0"/>
    <w:rsid w:val="005F3AB4"/>
    <w:rsid w:val="00620C8E"/>
    <w:rsid w:val="00624DCE"/>
    <w:rsid w:val="00637907"/>
    <w:rsid w:val="006727BD"/>
    <w:rsid w:val="006C3E98"/>
    <w:rsid w:val="006D0FDD"/>
    <w:rsid w:val="006E49F9"/>
    <w:rsid w:val="00701996"/>
    <w:rsid w:val="00741D54"/>
    <w:rsid w:val="00757474"/>
    <w:rsid w:val="00762953"/>
    <w:rsid w:val="00765658"/>
    <w:rsid w:val="00793F8A"/>
    <w:rsid w:val="007B2B96"/>
    <w:rsid w:val="007C6BB6"/>
    <w:rsid w:val="007F46D0"/>
    <w:rsid w:val="007F6FC2"/>
    <w:rsid w:val="00842DC9"/>
    <w:rsid w:val="00864186"/>
    <w:rsid w:val="0088381D"/>
    <w:rsid w:val="00894504"/>
    <w:rsid w:val="008C7B9F"/>
    <w:rsid w:val="009730F1"/>
    <w:rsid w:val="00990CE9"/>
    <w:rsid w:val="009A77D4"/>
    <w:rsid w:val="009B53B4"/>
    <w:rsid w:val="009B5CD6"/>
    <w:rsid w:val="009C44CF"/>
    <w:rsid w:val="009C5405"/>
    <w:rsid w:val="009D3788"/>
    <w:rsid w:val="009E06A3"/>
    <w:rsid w:val="00A008A6"/>
    <w:rsid w:val="00A22F8A"/>
    <w:rsid w:val="00A61DF8"/>
    <w:rsid w:val="00A80572"/>
    <w:rsid w:val="00AC1A03"/>
    <w:rsid w:val="00B03180"/>
    <w:rsid w:val="00B37EFD"/>
    <w:rsid w:val="00B86186"/>
    <w:rsid w:val="00BA5DC9"/>
    <w:rsid w:val="00BC1C82"/>
    <w:rsid w:val="00BC3B02"/>
    <w:rsid w:val="00C070FD"/>
    <w:rsid w:val="00C42E9C"/>
    <w:rsid w:val="00C66C7E"/>
    <w:rsid w:val="00C840F0"/>
    <w:rsid w:val="00C92386"/>
    <w:rsid w:val="00C971A5"/>
    <w:rsid w:val="00CA4622"/>
    <w:rsid w:val="00CC1CE4"/>
    <w:rsid w:val="00D6437C"/>
    <w:rsid w:val="00D656E1"/>
    <w:rsid w:val="00D82BDB"/>
    <w:rsid w:val="00DC2D94"/>
    <w:rsid w:val="00DE1CD3"/>
    <w:rsid w:val="00DF0910"/>
    <w:rsid w:val="00E277D6"/>
    <w:rsid w:val="00E60D05"/>
    <w:rsid w:val="00EA14BF"/>
    <w:rsid w:val="00EE1ABB"/>
    <w:rsid w:val="00EF7E0B"/>
    <w:rsid w:val="00F02EA8"/>
    <w:rsid w:val="00F17CB7"/>
    <w:rsid w:val="00F24E0D"/>
    <w:rsid w:val="00F51872"/>
    <w:rsid w:val="00F74672"/>
    <w:rsid w:val="00FB7C4C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3E8E47D-85B4-4920-AD61-CF8F187F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 w:cs="Arial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Century Gothic" w:hAnsi="Century Gothic"/>
      <w:b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Century Gothic" w:hAnsi="Century Gothic"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Cs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32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sz w:val="3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rFonts w:ascii="Arial" w:hAnsi="Arial" w:cs="Arial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  <w:tab w:val="left" w:pos="2552"/>
      </w:tabs>
      <w:ind w:left="2550" w:hanging="2550"/>
    </w:pPr>
    <w:rPr>
      <w:rFonts w:ascii="Arial" w:hAnsi="Arial" w:cs="Arial"/>
      <w:szCs w:val="20"/>
    </w:rPr>
  </w:style>
  <w:style w:type="paragraph" w:styleId="Textkrper-Einzug2">
    <w:name w:val="Body Text Indent 2"/>
    <w:basedOn w:val="Standard"/>
    <w:pPr>
      <w:tabs>
        <w:tab w:val="left" w:pos="284"/>
        <w:tab w:val="left" w:pos="2552"/>
      </w:tabs>
      <w:spacing w:before="120" w:after="120"/>
      <w:ind w:left="708" w:hanging="708"/>
    </w:pPr>
    <w:rPr>
      <w:rFonts w:ascii="Arial" w:hAnsi="Arial" w:cs="Arial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  <w:outlineLvl w:val="0"/>
    </w:pPr>
    <w:rPr>
      <w:rFonts w:ascii="Arial" w:hAnsi="Arial" w:cs="Arial"/>
      <w:b/>
      <w:sz w:val="32"/>
    </w:rPr>
  </w:style>
  <w:style w:type="paragraph" w:styleId="Sprechblasentext">
    <w:name w:val="Balloon Text"/>
    <w:basedOn w:val="Standard"/>
    <w:semiHidden/>
    <w:rsid w:val="007574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57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2E4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F46D0"/>
    <w:rPr>
      <w:rFonts w:ascii="Arial" w:hAnsi="Arial" w:cs="Arial"/>
      <w:sz w:val="1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7F46D0"/>
    <w:rPr>
      <w:rFonts w:ascii="Century Gothic" w:hAnsi="Century Gothic"/>
      <w:sz w:val="28"/>
      <w:szCs w:val="24"/>
    </w:rPr>
  </w:style>
  <w:style w:type="character" w:customStyle="1" w:styleId="TextkrperZchn">
    <w:name w:val="Textkörper Zchn"/>
    <w:basedOn w:val="Absatz-Standardschriftart"/>
    <w:link w:val="Textkrper"/>
    <w:rsid w:val="007F46D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z-f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ia\Anwendungsdaten\Microsoft\Vorlagen\BS_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3952-0C89-43E1-A290-B420538D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BS_Kopf.dot</Template>
  <TotalTime>0</TotalTime>
  <Pages>1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</vt:lpstr>
    </vt:vector>
  </TitlesOfParts>
  <Company>Verwaltung</Company>
  <LinksUpToDate>false</LinksUpToDate>
  <CharactersWithSpaces>2128</CharactersWithSpaces>
  <SharedDoc>false</SharedDoc>
  <HLinks>
    <vt:vector size="6" baseType="variant"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http://www.berufsschule-freising.de/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</dc:title>
  <dc:creator>gerlinde scheuerer</dc:creator>
  <cp:lastModifiedBy>Eiermann Michael</cp:lastModifiedBy>
  <cp:revision>2</cp:revision>
  <cp:lastPrinted>2019-10-09T13:38:00Z</cp:lastPrinted>
  <dcterms:created xsi:type="dcterms:W3CDTF">2019-11-11T10:13:00Z</dcterms:created>
  <dcterms:modified xsi:type="dcterms:W3CDTF">2019-11-11T10:13:00Z</dcterms:modified>
</cp:coreProperties>
</file>